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60"/>
        <w:jc w:val="left"/>
      </w:pPr>
      <w:r>
        <w:rPr>
          <w:rFonts w:ascii="Inter Display" w:hAnsi="Inter Display"/>
          <w:b/>
          <w:color w:val="151515"/>
          <w:sz w:val="48"/>
        </w:rPr>
        <w:t>LV Gospel Project torna dopo tredici anni</w:t>
        <w:br/>
        <w:t>con “Mystery &amp; Majesty”</w:t>
      </w:r>
    </w:p>
    <w:p>
      <w:pPr>
        <w:spacing w:after="140" w:line="259" w:lineRule="auto"/>
      </w:pPr>
      <w:r>
        <w:rPr>
          <w:rFonts w:ascii="Inter" w:hAnsi="Inter"/>
          <w:color w:val="8F1738"/>
          <w:sz w:val="23"/>
        </w:rPr>
        <w:t>Venticinque voci e una band di otto musicisti danno vita a un progetto di musica originale che utilizza il linguaggio del gospel per parlare all’emotività delle persone, oltre ogni appartenenza religiosa. Il nuovo singolo uscirà il 14 agosto 2026.</w:t>
      </w:r>
    </w:p>
    <w:p>
      <w:pPr>
        <w:pStyle w:val="Body"/>
      </w:pPr>
      <w:r>
        <w:rPr>
          <w:rFonts w:ascii="Inter" w:hAnsi="Inter"/>
          <w:b/>
          <w:color w:val="151515"/>
        </w:rPr>
        <w:t xml:space="preserve">Pavia, 27 luglio 2026 - </w:t>
      </w:r>
      <w:r>
        <w:rPr>
          <w:rFonts w:ascii="Inter" w:hAnsi="Inter"/>
        </w:rPr>
        <w:t>Il 14 agosto LV Gospel Project torna a pubblicare nuova musica originale dopo tredici anni con “Mystery &amp; Majesty”, primo di tre singoli che accompagneranno l’uscita di un album composto da quattordici brani originali. Venticinque voci e una band di otto musicisti danno forma a un percorso costruito attraverso energia corale, groove e una progressione sonora che accompagna l’ascoltatore dalla dimensione più intima a quella collettiva.</w:t>
      </w:r>
    </w:p>
    <w:p>
      <w:pPr>
        <w:pStyle w:val="Body"/>
        <w:keepNext w:val="0"/>
      </w:pPr>
      <w:r>
        <w:rPr>
          <w:rFonts w:ascii="Inter" w:hAnsi="Inter"/>
        </w:rPr>
        <w:t>Registrato all’Elfo Recording Studio di Tavernago, in provincia di Piacenza, “Mystery &amp; Majesty” unisce scrittura corale, groove funk-gospel e una costruzione dinamica che cresce progressivamente fino alla piena apertura delle voci e della band. Il singolo introduce l’identità e il centro concettuale del nuovo progetto discografico di LV Gospel Project, senza esaurirne la varietà musicale. CHAPTER 1 - MYSTERY &amp; MAJESTY attraversa infatti linguaggi differenti - dal funk alle grandi ballad corali, dall’R&amp;B al pop e al contemporary gospel - utilizzandoli come strumenti espressivi al servizio del messaggio. Il gospel non rappresenta quindi una formula sonora uniforme, ma la grammatica musicale ed emotiva che tiene insieme il disco e riconduce ogni brano al cuore del progetto.</w:t>
      </w:r>
    </w:p>
    <w:p>
      <w:pPr>
        <w:pStyle w:val="Body"/>
        <w:keepNext w:val="0"/>
      </w:pPr>
      <w:r>
        <w:rPr>
          <w:rFonts w:ascii="Inter" w:hAnsi="Inter"/>
        </w:rPr>
        <w:t>Il ritorno discografico arriva dopo tredici anni durante i quali LV Gospel Project ha continuato a crescere attraverso l’attività dal vivo, nuove esperienze artistiche e un lungo lavoro di ricerca e scrittura. “Mystery &amp; Majesty” non nasce quindi come un episodio isolato o come un ritorno celebrativo, ma come l’inizio di una fase nuova: un progetto ampio e consapevole, costruito intorno a quattordici brani originali e a un’identità musicale maturata nel tempo.</w:t>
      </w:r>
    </w:p>
    <w:p>
      <w:pPr>
        <w:pStyle w:val="Body"/>
        <w:keepNext w:val="0"/>
      </w:pPr>
      <w:r>
        <w:rPr>
          <w:rFonts w:ascii="Inter" w:hAnsi="Inter"/>
        </w:rPr>
        <w:t>Il titolo nasce dalla tensione tra ciò che l’essere umano non può comprendere e la grandezza di ciò che lo trascende. Il mistero è l’impossibilità di conoscere fino in fondo il disegno divino: una condizione da accogliere non con rassegnazione, ma con serenità e fiducia. La maestà rappresenta invece la potenza, la magnificenza e la dimensione assoluta del divino, qualcosa che supera l’individuo e gli ricorda di non essere il centro di tutto.</w:t>
      </w:r>
    </w:p>
    <w:p>
      <w:pPr>
        <w:pStyle w:val="Body"/>
        <w:keepNext w:val="0"/>
      </w:pPr>
      <w:r>
        <w:rPr>
          <w:rFonts w:ascii="Inter" w:hAnsi="Inter"/>
        </w:rPr>
        <w:t>Il brano traduce questi concetti in un’esperienza musicale ed emotiva, lasciando spazio anche a chi li interpreta attraverso una sensibilità personale, spirituale o semplicemente umana. La scelta di “Mystery &amp; Majesty” come primo singolo non è casuale: il brano sintetizza la visione e il centro concettuale del nuovo percorso di LV Gospel Project. Non riassume tutte le direzioni sonore dell’album, ma ne presenta il principio fondamentale: utilizzare musica e linguaggi differenti per esprimere con autenticità il cuore di ogni brano.</w:t>
      </w:r>
    </w:p>
    <w:tbl>
      <w:tblPr>
        <w:tblW w:type="auto" w:w="0"/>
        <w:jc w:val="center"/>
        <w:tblLayout w:type="autofit"/>
        <w:tblLook w:firstColumn="1" w:firstRow="1" w:lastColumn="0" w:lastRow="0" w:noHBand="0" w:noVBand="1" w:val="04A0"/>
      </w:tblPr>
      <w:tblGrid>
        <w:gridCol w:w="9866"/>
      </w:tblGrid>
      <w:tr>
        <w:tc>
          <w:tcPr>
            <w:tcW w:type="dxa" w:w="9866"/>
            <w:shd w:fill="F4F1F2"/>
            <w:tcBorders>
              <w:top w:val="nil"/>
              <w:left w:val="single" w:sz="22" w:color="8F1738"/>
              <w:bottom w:val="nil"/>
              <w:right w:val="nil"/>
            </w:tcBorders>
            <w:tcMar>
              <w:top w:w="130" w:type="dxa"/>
              <w:start w:w="220" w:type="dxa"/>
              <w:bottom w:w="130" w:type="dxa"/>
              <w:end w:w="180" w:type="dxa"/>
            </w:tcMar>
          </w:tcPr>
          <w:p>
            <w:pPr>
              <w:spacing w:after="80" w:line="252" w:lineRule="auto"/>
            </w:pPr>
            <w:r>
              <w:rPr>
                <w:rFonts w:ascii="Inter" w:hAnsi="Inter"/>
                <w:i/>
                <w:color w:val="151515"/>
                <w:sz w:val="19"/>
              </w:rPr>
              <w:t>«Mystery &amp; Majesty non è soltanto il titolo del primo singolo, ma il centro concettuale dell’intero album, che si chiamerà CHAPTER 1 - MYSTERY &amp; MAJESTY. Il progetto nasce da una mia esperienza personale, religiosa e spirituale, e dal tentativo di trasformare in musica ciò che ho compreso - e anche ciò che ho accettato di non poter comprendere - nel rapporto con il divino. Da lì è nata la volontà di utilizzare il gospel come un linguaggio aperto, capace di custodire la propria dimensione spirituale ma, allo stesso tempo, di parlare anche a chi non crede o vive la fede in modo diverso. Perché l’emozione, quando è autentica, può arrivare prima delle appartenenze e delle definizioni.»</w:t>
            </w:r>
          </w:p>
          <w:p>
            <w:pPr>
              <w:spacing w:after="0"/>
            </w:pPr>
            <w:r>
              <w:rPr>
                <w:rFonts w:ascii="Inter" w:hAnsi="Inter"/>
                <w:b/>
                <w:color w:val="8F1738"/>
                <w:sz w:val="17"/>
              </w:rPr>
              <w:t>Francesco Maria Gabriele Mocchi</w:t>
            </w:r>
            <w:r>
              <w:rPr>
                <w:rFonts w:ascii="Inter" w:hAnsi="Inter"/>
                <w:color w:val="4D4D4D"/>
                <w:sz w:val="17"/>
              </w:rPr>
              <w:t xml:space="preserve">  |  autore, arrangiatore e direttore artistico</w:t>
            </w:r>
          </w:p>
        </w:tc>
      </w:tr>
    </w:tbl>
    <w:p>
      <w:pPr>
        <w:pStyle w:val="SectionLabel"/>
        <w:pageBreakBefore/>
      </w:pPr>
      <w:r>
        <w:t>IL PROGETTO</w:t>
      </w:r>
    </w:p>
    <w:p>
      <w:pPr>
        <w:pStyle w:val="Body"/>
        <w:keepNext w:val="0"/>
      </w:pPr>
      <w:r>
        <w:rPr>
          <w:rFonts w:ascii="Inter" w:hAnsi="Inter"/>
        </w:rPr>
        <w:t>LV Gospel Project nasce a Pavia nel 2013 come evoluzione della storica Corale Universitaria Lorenzo Valla, attiva dalla fine degli anni Ottanta, ed è diretto artisticamente da Francesco Maria Gabriele Mocchi dal 1999. Nel corso degli anni il progetto ha costruito una propria identità attraverso concerti, produzioni discografiche e audiovisive, spettacoli teatrali, partecipazioni televisive e iniziative solidali, prendendo parte a eventi e produzioni di rilievo nazionale. Tra i lavori più rappresentativi, il videoclip di “Carol of the Bells”, girato all’interno della Cattedrale di Pavia su arrangiamento originale di Francesco Maria Gabriele Mocchi, ha superato 2,2 milioni di visualizzazioni su YouTube.</w:t>
      </w:r>
    </w:p>
    <w:tbl>
      <w:tblPr>
        <w:tblW w:type="auto" w:w="0"/>
        <w:jc w:val="center"/>
        <w:tblLook w:firstColumn="1" w:firstRow="1" w:lastColumn="0" w:lastRow="0" w:noHBand="0" w:noVBand="1" w:val="04A0"/>
      </w:tblPr>
      <w:tblGrid>
        <w:gridCol w:w="9866"/>
      </w:tblGrid>
      <w:tr>
        <w:tc>
          <w:tcPr>
            <w:tcW w:type="dxa" w:w="9866"/>
            <w:shd w:fill="8F1738"/>
            <w:tcMar>
              <w:top w:w="105" w:type="dxa"/>
              <w:start w:w="160" w:type="dxa"/>
              <w:bottom w:w="105" w:type="dxa"/>
              <w:end w:w="160" w:type="dxa"/>
            </w:tcMar>
            <w:tcBorders>
              <w:top w:val="nil"/>
              <w:left w:val="nil"/>
              <w:bottom w:val="nil"/>
              <w:right w:val="nil"/>
            </w:tcBorders>
          </w:tcPr>
          <w:p>
            <w:pPr>
              <w:jc w:val="center"/>
            </w:pPr>
            <w:r>
              <w:rPr>
                <w:rFonts w:ascii="Inter" w:hAnsi="Inter"/>
                <w:b/>
                <w:color w:val="FFFFFF"/>
                <w:sz w:val="18"/>
              </w:rPr>
              <w:t>“MYSTERY &amp; MAJESTY” - DISPONIBILE DAL 14 AGOSTO 2026 SULLE PRINCIPALI PIATTAFORME DIGITALI</w:t>
            </w:r>
          </w:p>
          <w:p>
            <w:pPr>
              <w:spacing w:after="0"/>
              <w:jc w:val="center"/>
            </w:pPr>
            <w:r>
              <w:rPr>
                <w:rFonts w:ascii="Inter" w:hAnsi="Inter"/>
                <w:color w:val="FFFFFF"/>
                <w:sz w:val="17"/>
              </w:rPr>
              <w:t>Primo di tre singoli verso l’album CHAPTER 1 - MYSTERY &amp; MAJESTY, composto da quattordici brani originali.</w:t>
            </w:r>
          </w:p>
        </w:tc>
      </w:tr>
    </w:tbl>
    <w:p>
      <w:pPr>
        <w:pStyle w:val="SectionLabel"/>
      </w:pPr>
      <w:r>
        <w:t>CREDITI PRINCIPALI</w:t>
      </w:r>
    </w:p>
    <w:tbl>
      <w:tblPr>
        <w:tblW w:type="auto" w:w="0"/>
        <w:jc w:val="center"/>
        <w:tblLayout w:type="fixed"/>
        <w:tblLook w:firstColumn="1" w:firstRow="1" w:lastColumn="0" w:lastRow="0" w:noHBand="0" w:noVBand="1" w:val="04A0"/>
      </w:tblPr>
      <w:tblGrid>
        <w:gridCol w:w="4932"/>
        <w:gridCol w:w="4932"/>
      </w:tblGrid>
      <w:tr>
        <w:trPr>
          <w:trHeight w:hRule="atLeast"/>
        </w:trPr>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Testo, musica e arrangiamento: </w:t>
            </w:r>
            <w:r>
              <w:rPr>
                <w:rFonts w:ascii="Inter" w:hAnsi="Inter"/>
                <w:color w:val="4D4D4D"/>
                <w:sz w:val="16"/>
              </w:rPr>
              <w:t>Francesco Maria Gabriele Mocchi</w:t>
            </w:r>
          </w:p>
        </w:tc>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Direzione artistica e direzione del coro: </w:t>
            </w:r>
            <w:r>
              <w:rPr>
                <w:rFonts w:ascii="Inter" w:hAnsi="Inter"/>
                <w:color w:val="4D4D4D"/>
                <w:sz w:val="16"/>
              </w:rPr>
              <w:t>Francesco Maria Gabriele Mocchi</w:t>
            </w:r>
          </w:p>
        </w:tc>
      </w:tr>
      <w:tr>
        <w:trPr>
          <w:trHeight w:hRule="atLeast"/>
        </w:trPr>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Direzione musicale della band: </w:t>
            </w:r>
            <w:r>
              <w:rPr>
                <w:rFonts w:ascii="Inter" w:hAnsi="Inter"/>
                <w:color w:val="4D4D4D"/>
                <w:sz w:val="16"/>
              </w:rPr>
              <w:t>Marcello Salcuni</w:t>
            </w:r>
          </w:p>
        </w:tc>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Produzione artistica: </w:t>
            </w:r>
            <w:r>
              <w:rPr>
                <w:rFonts w:ascii="Inter" w:hAnsi="Inter"/>
                <w:color w:val="4D4D4D"/>
                <w:sz w:val="16"/>
              </w:rPr>
              <w:t>Francesco Maria Gabriele Mocchi e Marcello Salcuni</w:t>
            </w:r>
          </w:p>
        </w:tc>
      </w:tr>
      <w:tr>
        <w:trPr>
          <w:trHeight w:hRule="atLeast"/>
        </w:trPr>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Produzione esecutiva: </w:t>
            </w:r>
            <w:r>
              <w:rPr>
                <w:rFonts w:ascii="Inter" w:hAnsi="Inter"/>
                <w:color w:val="4D4D4D"/>
                <w:sz w:val="16"/>
              </w:rPr>
              <w:t>Francesco Maria Gabriele Mocchi</w:t>
            </w:r>
          </w:p>
        </w:tc>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Vocal production: </w:t>
            </w:r>
            <w:r>
              <w:rPr>
                <w:rFonts w:ascii="Inter" w:hAnsi="Inter"/>
                <w:color w:val="4D4D4D"/>
                <w:sz w:val="16"/>
              </w:rPr>
              <w:t>Alberto Callegari e Matteo Gagliano</w:t>
            </w:r>
          </w:p>
        </w:tc>
      </w:tr>
      <w:tr>
        <w:trPr>
          <w:trHeight w:hRule="atLeast"/>
        </w:trPr>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Lead vocal: </w:t>
            </w:r>
            <w:r>
              <w:rPr>
                <w:rFonts w:ascii="Inter" w:hAnsi="Inter"/>
                <w:color w:val="4D4D4D"/>
                <w:sz w:val="16"/>
              </w:rPr>
              <w:t>Aurora Assunta Altavilla</w:t>
            </w:r>
          </w:p>
        </w:tc>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Recording, mixing e mastering engineer: </w:t>
            </w:r>
            <w:r>
              <w:rPr>
                <w:rFonts w:ascii="Inter" w:hAnsi="Inter"/>
                <w:color w:val="4D4D4D"/>
                <w:sz w:val="16"/>
              </w:rPr>
              <w:t>Alberto Callegari</w:t>
            </w:r>
          </w:p>
        </w:tc>
      </w:tr>
      <w:tr>
        <w:trPr>
          <w:trHeight w:hRule="atLeast"/>
        </w:trPr>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Assistente di studio e mix assistant: </w:t>
            </w:r>
            <w:r>
              <w:rPr>
                <w:rFonts w:ascii="Inter" w:hAnsi="Inter"/>
                <w:color w:val="4D4D4D"/>
                <w:sz w:val="16"/>
              </w:rPr>
              <w:t>Matteo Gagliano</w:t>
            </w:r>
          </w:p>
        </w:tc>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Studio: </w:t>
            </w:r>
            <w:r>
              <w:rPr>
                <w:rFonts w:ascii="Inter" w:hAnsi="Inter"/>
                <w:color w:val="4D4D4D"/>
                <w:sz w:val="16"/>
              </w:rPr>
              <w:t>Elfo Recording Studio - Tavernago, Piacenza</w:t>
            </w:r>
          </w:p>
        </w:tc>
      </w:tr>
      <w:tr>
        <w:trPr>
          <w:trHeight w:hRule="atLeast"/>
        </w:trPr>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Proprietario del master: </w:t>
            </w:r>
            <w:r>
              <w:rPr>
                <w:rFonts w:ascii="Inter" w:hAnsi="Inter"/>
                <w:color w:val="4D4D4D"/>
                <w:sz w:val="16"/>
              </w:rPr>
              <w:t>LV Music &amp; Arts APS ETS</w:t>
            </w:r>
          </w:p>
        </w:tc>
        <w:tc>
          <w:tcPr>
            <w:tcW w:type="dxa" w:w="4932"/>
            <w:tcMar>
              <w:top w:w="55" w:type="dxa"/>
              <w:start w:w="70" w:type="dxa"/>
              <w:bottom w:w="55" w:type="dxa"/>
              <w:end w:w="80" w:type="dxa"/>
            </w:tcMar>
            <w:tcBorders>
              <w:bottom w:val="single" w:sz="4" w:color="DDDDDD"/>
            </w:tcBorders>
          </w:tcPr>
          <w:p>
            <w:pPr>
              <w:spacing w:after="0" w:line="240" w:lineRule="auto"/>
            </w:pPr>
            <w:r>
              <w:rPr>
                <w:rFonts w:ascii="Inter" w:hAnsi="Inter"/>
                <w:b/>
                <w:color w:val="151515"/>
                <w:sz w:val="16"/>
              </w:rPr>
              <w:t xml:space="preserve">Distribuzione digitale: </w:t>
            </w:r>
            <w:r>
              <w:rPr>
                <w:rFonts w:ascii="Inter" w:hAnsi="Inter"/>
                <w:color w:val="4D4D4D"/>
                <w:sz w:val="16"/>
              </w:rPr>
              <w:t>DistroKid</w:t>
            </w:r>
          </w:p>
        </w:tc>
      </w:tr>
    </w:tbl>
    <w:p>
      <w:pPr>
        <w:pStyle w:val="SectionLabel"/>
      </w:pPr>
      <w:r>
        <w:t>LV GOSPEL PROJECT</w:t>
      </w:r>
    </w:p>
    <w:tbl>
      <w:tblPr>
        <w:tblW w:type="auto" w:w="0"/>
        <w:jc w:val="center"/>
        <w:tblLook w:firstColumn="1" w:firstRow="1" w:lastColumn="0" w:lastRow="0" w:noHBand="0" w:noVBand="1" w:val="04A0"/>
      </w:tblPr>
      <w:tblGrid>
        <w:gridCol w:w="9866"/>
      </w:tblGrid>
      <w:tr>
        <w:tc>
          <w:tcPr>
            <w:tcW w:type="dxa" w:w="9866"/>
            <w:shd w:fill="FAF8F9"/>
            <w:tcBorders>
              <w:top w:val="single" w:sz="8" w:color="D9C3CB"/>
              <w:left w:val="nil"/>
              <w:bottom w:val="single" w:sz="8" w:color="D9C3CB"/>
              <w:right w:val="nil"/>
            </w:tcBorders>
            <w:tcMar>
              <w:top w:w="120" w:type="dxa"/>
              <w:start w:w="170" w:type="dxa"/>
              <w:bottom w:w="120" w:type="dxa"/>
              <w:end w:w="170" w:type="dxa"/>
            </w:tcMar>
          </w:tcPr>
          <w:p>
            <w:pPr>
              <w:spacing w:line="250" w:lineRule="auto" w:after="0"/>
            </w:pPr>
            <w:r>
              <w:rPr>
                <w:rFonts w:ascii="Inter" w:hAnsi="Inter"/>
                <w:color w:val="4D4D4D"/>
                <w:sz w:val="17"/>
              </w:rPr>
              <w:t>LV Gospel Project è un progetto musicale e corale nato a Pavia nel 2013 come evoluzione della storica Corale Universitaria Lorenzo Valla, attiva dalla fine degli anni Ottanta. Diretto artisticamente da Francesco Maria Gabriele Mocchi, riunisce venticinque voci e una band di otto musicisti e sviluppa un repertorio originale ispirato al linguaggio del contemporary gospel. Nel corso degli anni ha realizzato concerti, produzioni discografiche e audiovisive, spettacoli teatrali, partecipazioni televisive e iniziative solidali, prendendo parte a eventi e produzioni di rilievo nazionale. Il progetto utilizza il gospel come linguaggio musicale ed emotivo, aperto anche a chi vive la spiritualità e la fede in modo personale o non si riconosce in un’appartenenza religiosa.</w:t>
            </w:r>
          </w:p>
        </w:tc>
      </w:tr>
    </w:tbl>
    <w:p>
      <w:pPr>
        <w:pStyle w:val="SectionLabel"/>
      </w:pPr>
      <w:r>
        <w:t>CONTATTI STAMPA E LINK UFFICIALI</w:t>
      </w:r>
    </w:p>
    <w:tbl>
      <w:tblPr>
        <w:tblW w:type="auto" w:w="0"/>
        <w:jc w:val="center"/>
        <w:tblLayout w:type="fixed"/>
        <w:tblLook w:firstColumn="1" w:firstRow="1" w:lastColumn="0" w:lastRow="0" w:noHBand="0" w:noVBand="1" w:val="04A0"/>
      </w:tblPr>
      <w:tblGrid>
        <w:gridCol w:w="4706"/>
        <w:gridCol w:w="5159"/>
      </w:tblGrid>
      <w:tr>
        <w:tc>
          <w:tcPr>
            <w:tcW w:type="dxa" w:w="4933"/>
            <w:tcMar>
              <w:top w:w="70" w:type="dxa"/>
              <w:start w:w="80" w:type="dxa"/>
              <w:bottom w:w="70" w:type="dxa"/>
              <w:end w:w="80" w:type="dxa"/>
            </w:tcMar>
            <w:tcBorders>
              <w:top w:val="nil"/>
              <w:left w:val="nil"/>
              <w:bottom w:val="nil"/>
              <w:right w:val="nil"/>
            </w:tcBorders>
          </w:tcPr>
          <w:p>
            <w:r>
              <w:rPr>
                <w:rFonts w:ascii="Inter" w:hAnsi="Inter"/>
                <w:b/>
                <w:color w:val="151515"/>
                <w:sz w:val="18"/>
              </w:rPr>
              <w:t>LV Gospel Project</w:t>
            </w:r>
          </w:p>
          <w:p>
            <w:pPr>
              <w:spacing w:after="20"/>
            </w:pPr>
            <w:hyperlink r:id="rId11">
              <w:r>
                <w:rPr>
                  <w:color w:val="8F1738"/>
                  <w:u w:val="none"/>
                  <w:rFonts w:ascii="Inter" w:hAnsi="Inter"/>
                  <w:sz w:val="19"/>
                </w:rPr>
                <w:t>lvgospelproject@gmail.com</w:t>
              </w:r>
            </w:hyperlink>
          </w:p>
          <w:p>
            <w:pPr>
              <w:spacing w:after="20"/>
            </w:pPr>
            <w:hyperlink r:id="rId12">
              <w:r>
                <w:rPr>
                  <w:color w:val="8F1738"/>
                  <w:u w:val="none"/>
                  <w:rFonts w:ascii="Inter" w:hAnsi="Inter"/>
                  <w:sz w:val="19"/>
                </w:rPr>
                <w:t>www.lvgospelproject.it</w:t>
              </w:r>
            </w:hyperlink>
          </w:p>
        </w:tc>
        <w:tc>
          <w:tcPr>
            <w:tcW w:type="dxa" w:w="4933"/>
            <w:tcMar>
              <w:top w:w="70" w:type="dxa"/>
              <w:start w:w="80" w:type="dxa"/>
              <w:bottom w:w="70" w:type="dxa"/>
              <w:end w:w="80" w:type="dxa"/>
            </w:tcMar>
            <w:tcBorders>
              <w:top w:val="nil"/>
              <w:left w:val="nil"/>
              <w:bottom w:val="nil"/>
              <w:right w:val="nil"/>
            </w:tcBorders>
          </w:tcPr>
          <w:p>
            <w:pPr>
              <w:spacing w:after="20"/>
            </w:pPr>
            <w:hyperlink r:id="rId13">
              <w:r>
                <w:rPr>
                  <w:color w:val="8F1738"/>
                  <w:u w:val="none"/>
                  <w:rFonts w:ascii="Inter" w:hAnsi="Inter"/>
                  <w:sz w:val="19"/>
                </w:rPr>
                <w:t>Instagram</w:t>
              </w:r>
            </w:hyperlink>
          </w:p>
          <w:p>
            <w:pPr>
              <w:spacing w:after="20"/>
            </w:pPr>
            <w:hyperlink r:id="rId14">
              <w:r>
                <w:rPr>
                  <w:color w:val="8F1738"/>
                  <w:u w:val="none"/>
                  <w:rFonts w:ascii="Inter" w:hAnsi="Inter"/>
                  <w:sz w:val="19"/>
                </w:rPr>
                <w:t>Facebook</w:t>
              </w:r>
            </w:hyperlink>
          </w:p>
          <w:p>
            <w:pPr>
              <w:spacing w:after="20"/>
            </w:pPr>
            <w:hyperlink r:id="rId15">
              <w:r>
                <w:rPr>
                  <w:color w:val="8F1738"/>
                  <w:u w:val="none"/>
                  <w:rFonts w:ascii="Inter" w:hAnsi="Inter"/>
                  <w:sz w:val="19"/>
                </w:rPr>
                <w:t>YouTube</w:t>
              </w:r>
            </w:hyperlink>
          </w:p>
          <w:p>
            <w:pPr>
              <w:spacing w:after="20"/>
            </w:pPr>
            <w:hyperlink r:id="rId16">
              <w:r>
                <w:rPr>
                  <w:color w:val="8F1738"/>
                  <w:u w:val="none"/>
                  <w:rFonts w:ascii="Inter" w:hAnsi="Inter"/>
                  <w:sz w:val="19"/>
                </w:rPr>
                <w:t>Pre-save Mystery &amp; Majesty</w:t>
              </w:r>
            </w:hyperlink>
          </w:p>
        </w:tc>
      </w:tr>
    </w:tbl>
    <w:p>
      <w:pPr>
        <w:spacing w:before="80" w:after="0"/>
        <w:pBdr>
          <w:bottom w:val="single" w:sz="10" w:space="1" w:color="8F1738"/>
        </w:pBdr>
      </w:pPr>
    </w:p>
    <w:sectPr w:rsidR="00FC693F" w:rsidRPr="0006063C" w:rsidSect="00034616">
      <w:headerReference w:type="default" r:id="rId9"/>
      <w:footerReference w:type="default" r:id="rId10"/>
      <w:pgSz w:w="11906" w:h="16838"/>
      <w:pgMar w:top="850" w:right="1020" w:bottom="794" w:left="1020"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Inter" w:hAnsi="Inter"/>
        <w:color w:val="4D4D4D"/>
        <w:sz w:val="15"/>
      </w:rPr>
      <w:t xml:space="preserve">www.lvgospelproject.it  |  MYSTERY &amp; MAJESTY  |  </w:t>
    </w:r>
    <w:r>
      <w:rPr>
        <w:rFonts w:ascii="Inter" w:hAnsi="Inter"/>
        <w:color w:val="4D4D4D"/>
        <w:sz w:val="15"/>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4422"/>
      <w:gridCol w:w="5443"/>
    </w:tblGrid>
    <w:tr>
      <w:tc>
        <w:tcPr>
          <w:tcW w:type="dxa" w:w="4932"/>
          <w:tcMar>
            <w:top w:w="0" w:type="dxa"/>
            <w:start w:w="0" w:type="dxa"/>
            <w:bottom w:w="40" w:type="dxa"/>
            <w:end w:w="0" w:type="dxa"/>
          </w:tcMar>
          <w:tcBorders>
            <w:bottom w:val="single" w:sz="11" w:color="8F1738"/>
          </w:tcBorders>
        </w:tcPr>
        <w:p>
          <w:pPr>
            <w:jc w:val="left"/>
          </w:pPr>
          <w:r>
            <w:rPr>
              <w:rFonts w:ascii="Inter" w:hAnsi="Inter"/>
              <w:b/>
              <w:color w:val="8F1738"/>
              <w:sz w:val="17"/>
            </w:rPr>
            <w:t>COMUNICATO STAMPA</w:t>
          </w:r>
        </w:p>
      </w:tc>
      <w:tc>
        <w:tcPr>
          <w:tcW w:type="dxa" w:w="4932"/>
          <w:tcMar>
            <w:top w:w="0" w:type="dxa"/>
            <w:start w:w="0" w:type="dxa"/>
            <w:bottom w:w="40" w:type="dxa"/>
            <w:end w:w="0" w:type="dxa"/>
          </w:tcMar>
          <w:tcBorders>
            <w:bottom w:val="single" w:sz="11" w:color="8F1738"/>
          </w:tcBorders>
        </w:tcPr>
        <w:p>
          <w:pPr>
            <w:jc w:val="right"/>
          </w:pPr>
          <w:r>
            <w:rPr>
              <w:rFonts w:ascii="Inter Display" w:hAnsi="Inter Display"/>
              <w:b/>
              <w:color w:val="151515"/>
              <w:sz w:val="19"/>
            </w:rPr>
            <w:t>LV GOSPEL PROJECT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151515"/>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
    <w:name w:val="Body"/>
    <w:pPr>
      <w:widowControl/>
      <w:spacing w:line="259" w:lineRule="auto" w:after="104"/>
      <w:jc w:val="both"/>
    </w:pPr>
    <w:rPr>
      <w:rFonts w:ascii="Inter" w:hAnsi="Inter"/>
      <w:color w:val="151515"/>
      <w:sz w:val="20"/>
    </w:rPr>
  </w:style>
  <w:style w:type="paragraph" w:customStyle="1" w:styleId="SectionLabel">
    <w:name w:val="SectionLabel"/>
    <w:pPr>
      <w:keepNext/>
      <w:spacing w:before="160" w:after="80"/>
    </w:pPr>
    <w:rPr>
      <w:rFonts w:ascii="Inter" w:hAnsi="Inter"/>
      <w:b/>
      <w:color w:val="8F1738"/>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mailto:lvgospelproject@gmail.com" TargetMode="External"/><Relationship Id="rId12" Type="http://schemas.openxmlformats.org/officeDocument/2006/relationships/hyperlink" Target="https://www.lvgospelproject.it" TargetMode="External"/><Relationship Id="rId13" Type="http://schemas.openxmlformats.org/officeDocument/2006/relationships/hyperlink" Target="https://www.instagram.com/lvgospelproject/" TargetMode="External"/><Relationship Id="rId14" Type="http://schemas.openxmlformats.org/officeDocument/2006/relationships/hyperlink" Target="https://www.facebook.com/LVGospelProject/" TargetMode="External"/><Relationship Id="rId15" Type="http://schemas.openxmlformats.org/officeDocument/2006/relationships/hyperlink" Target="https://www.youtube.com/lvgospelproject" TargetMode="External"/><Relationship Id="rId16" Type="http://schemas.openxmlformats.org/officeDocument/2006/relationships/hyperlink" Target="https://distrokid.com/hyperfollow/lvgospelproject/mystery--maje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 stampa - Mystery &amp; Majesty</dc:title>
  <dc:subject>LV Gospel Project - singolo in uscita il 14 agosto 2026</dc:subject>
  <dc:creator>LV Gospel Project</dc:creator>
  <cp:keywords>LV Gospel Project, Mystery &amp; Majesty, gospel, comunicato stampa</cp:keywords>
  <dc:description>Versione master approvata - luglio 2026</dc:description>
  <cp:lastModifiedBy/>
  <cp:revision>1</cp:revision>
  <dcterms:created xsi:type="dcterms:W3CDTF">2013-12-23T23:15:00Z</dcterms:created>
  <dcterms:modified xsi:type="dcterms:W3CDTF">2013-12-23T23:15:00Z</dcterms:modified>
  <cp:category/>
</cp:coreProperties>
</file>